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C6B" w:rsidRDefault="00206C6B">
      <w:pPr>
        <w:pStyle w:val="CorpsA"/>
        <w:spacing w:after="240"/>
        <w:rPr>
          <w:rStyle w:val="Aucune"/>
          <w:b/>
          <w:bCs/>
        </w:rPr>
      </w:pPr>
    </w:p>
    <w:p w:rsidR="00206C6B" w:rsidRPr="00D761B4" w:rsidRDefault="00DE3BCA">
      <w:pPr>
        <w:pStyle w:val="CorpsA"/>
        <w:rPr>
          <w:lang w:val="en-US"/>
        </w:rPr>
      </w:pPr>
      <w:r>
        <w:rPr>
          <w:rStyle w:val="Aucune"/>
          <w:b/>
          <w:bCs/>
          <w:lang w:val="en-US"/>
        </w:rPr>
        <w:t xml:space="preserve"> </w:t>
      </w:r>
      <w:r>
        <w:rPr>
          <w:rStyle w:val="Aucune"/>
          <w:b/>
          <w:bCs/>
          <w:color w:val="0D0FB3"/>
          <w:sz w:val="28"/>
          <w:szCs w:val="28"/>
          <w:u w:color="0D0FB3"/>
          <w:lang w:val="en-US"/>
        </w:rPr>
        <w:t xml:space="preserve">The </w:t>
      </w:r>
      <w:r>
        <w:rPr>
          <w:rStyle w:val="Aucune"/>
          <w:b/>
          <w:bCs/>
          <w:color w:val="0D0FB3"/>
          <w:sz w:val="28"/>
          <w:szCs w:val="28"/>
          <w:u w:color="0D0FB3"/>
          <w:lang w:val="it-IT"/>
        </w:rPr>
        <w:t>« </w:t>
      </w:r>
      <w:proofErr w:type="spellStart"/>
      <w:r>
        <w:rPr>
          <w:rStyle w:val="Aucune"/>
          <w:b/>
          <w:bCs/>
          <w:color w:val="0D0FB3"/>
          <w:sz w:val="28"/>
          <w:szCs w:val="28"/>
          <w:u w:color="0D0FB3"/>
          <w:lang w:val="en-US"/>
        </w:rPr>
        <w:t>Beauté</w:t>
      </w:r>
      <w:proofErr w:type="spellEnd"/>
      <w:r>
        <w:rPr>
          <w:rStyle w:val="Aucune"/>
          <w:b/>
          <w:bCs/>
          <w:color w:val="0D0FB3"/>
          <w:sz w:val="28"/>
          <w:szCs w:val="28"/>
          <w:u w:color="0D0FB3"/>
          <w:lang w:val="en-US"/>
        </w:rPr>
        <w:t>(s)</w:t>
      </w:r>
      <w:r>
        <w:rPr>
          <w:rStyle w:val="Aucune"/>
          <w:b/>
          <w:bCs/>
          <w:color w:val="0D0FB3"/>
          <w:sz w:val="28"/>
          <w:szCs w:val="28"/>
          <w:u w:color="0D0FB3"/>
          <w:lang w:val="it-IT"/>
        </w:rPr>
        <w:t xml:space="preserve"> » Chair </w:t>
      </w:r>
      <w:r>
        <w:rPr>
          <w:rStyle w:val="Aucune"/>
          <w:b/>
          <w:bCs/>
          <w:color w:val="0D0FB3"/>
          <w:sz w:val="28"/>
          <w:szCs w:val="28"/>
          <w:u w:color="0D0FB3"/>
          <w:lang w:val="en-US"/>
        </w:rPr>
        <w:t>launches its dissertation prize.</w:t>
      </w:r>
    </w:p>
    <w:p w:rsidR="00206C6B" w:rsidRDefault="00DE3BCA">
      <w:pPr>
        <w:pStyle w:val="CorpsA"/>
        <w:rPr>
          <w:rStyle w:val="Aucune"/>
          <w:lang w:val="en-US"/>
        </w:rPr>
      </w:pPr>
      <w:r>
        <w:rPr>
          <w:rStyle w:val="Aucune"/>
          <w:i/>
          <w:iCs/>
          <w:color w:val="0D0FB3"/>
          <w:sz w:val="24"/>
          <w:szCs w:val="24"/>
          <w:u w:color="0D0FB3"/>
          <w:lang w:val="en-US"/>
        </w:rPr>
        <w:t>To reward and</w:t>
      </w:r>
      <w:r>
        <w:rPr>
          <w:rStyle w:val="Aucune"/>
          <w:i/>
          <w:iCs/>
          <w:color w:val="0D0FB3"/>
          <w:sz w:val="24"/>
          <w:szCs w:val="24"/>
          <w:u w:color="0D0FB3"/>
          <w:lang w:val="en-US"/>
        </w:rPr>
        <w:t xml:space="preserve"> highlight the best doctoral works on the concept of beauty, regardless of the background or the scientific field, PSL calls for applications </w:t>
      </w:r>
      <w:r>
        <w:rPr>
          <w:rStyle w:val="Aucune"/>
          <w:i/>
          <w:iCs/>
          <w:color w:val="0D0FB3"/>
          <w:sz w:val="24"/>
          <w:szCs w:val="24"/>
          <w:u w:color="0D0FB3"/>
          <w:lang w:val="en-US"/>
        </w:rPr>
        <w:t xml:space="preserve">for the 2019 PSL-L’Oréal </w:t>
      </w:r>
      <w:r>
        <w:rPr>
          <w:rStyle w:val="Aucune"/>
          <w:i/>
          <w:iCs/>
          <w:color w:val="0D0FB3"/>
          <w:sz w:val="24"/>
          <w:szCs w:val="24"/>
          <w:u w:color="0D0FB3"/>
          <w:lang w:val="en-US"/>
        </w:rPr>
        <w:t>dissertation prize. Awards will be announced at the end of September 2019, following the inaugural conference of the Chair</w:t>
      </w:r>
    </w:p>
    <w:p w:rsidR="00206C6B" w:rsidRDefault="00DE3BCA">
      <w:pPr>
        <w:pStyle w:val="CorpsA"/>
        <w:spacing w:after="240"/>
        <w:rPr>
          <w:rStyle w:val="Aucune"/>
          <w:b/>
          <w:bCs/>
          <w:sz w:val="22"/>
          <w:szCs w:val="22"/>
          <w:lang w:val="en-US"/>
        </w:rPr>
      </w:pPr>
      <w:r>
        <w:rPr>
          <w:rStyle w:val="Aucune"/>
          <w:b/>
          <w:bCs/>
          <w:sz w:val="22"/>
          <w:szCs w:val="22"/>
          <w:lang w:val="en-US"/>
        </w:rPr>
        <w:t>Chair presentation</w:t>
      </w:r>
    </w:p>
    <w:p w:rsidR="00206C6B" w:rsidRDefault="00DE3BCA">
      <w:pPr>
        <w:pStyle w:val="CorpsA"/>
        <w:spacing w:after="240"/>
        <w:rPr>
          <w:rStyle w:val="Aucune"/>
          <w:sz w:val="22"/>
          <w:szCs w:val="22"/>
          <w:lang w:val="en-US"/>
        </w:rPr>
      </w:pPr>
      <w:r>
        <w:rPr>
          <w:rStyle w:val="Aucune"/>
          <w:sz w:val="22"/>
          <w:szCs w:val="22"/>
          <w:lang w:val="en-US"/>
        </w:rPr>
        <w:t>What defines beauty? Plural, elusive and yet omnipresent, beauty carries notions of aesthetics and truth. It holds</w:t>
      </w:r>
      <w:r>
        <w:rPr>
          <w:rStyle w:val="Aucune"/>
          <w:sz w:val="22"/>
          <w:szCs w:val="22"/>
          <w:lang w:val="en-US"/>
        </w:rPr>
        <w:t xml:space="preserve"> a universality quest: the human pursuit of beauty spans every civili</w:t>
      </w:r>
      <w:r w:rsidR="00D761B4">
        <w:rPr>
          <w:rStyle w:val="Aucune"/>
          <w:sz w:val="22"/>
          <w:szCs w:val="22"/>
          <w:lang w:val="en-US"/>
        </w:rPr>
        <w:t>z</w:t>
      </w:r>
      <w:r>
        <w:rPr>
          <w:rStyle w:val="Aucune"/>
          <w:sz w:val="22"/>
          <w:szCs w:val="22"/>
          <w:lang w:val="en-US"/>
        </w:rPr>
        <w:t>ation. Beyond its infinitely diverse manifestations, can we reveal invariants among conceptions of beauty? Doesn’t beauty live through science?</w:t>
      </w:r>
      <w:bookmarkStart w:id="0" w:name="_GoBack"/>
      <w:bookmarkEnd w:id="0"/>
    </w:p>
    <w:p w:rsidR="00206C6B" w:rsidRDefault="00DE3BCA">
      <w:pPr>
        <w:pStyle w:val="CorpsA"/>
        <w:spacing w:after="240"/>
        <w:rPr>
          <w:rStyle w:val="Aucune"/>
          <w:sz w:val="22"/>
          <w:szCs w:val="22"/>
          <w:lang w:val="en-US"/>
        </w:rPr>
      </w:pPr>
      <w:r>
        <w:rPr>
          <w:rStyle w:val="Aucune"/>
          <w:sz w:val="22"/>
          <w:szCs w:val="22"/>
          <w:lang w:val="en-US"/>
        </w:rPr>
        <w:t xml:space="preserve">Confronted to such issues, neurosciences, </w:t>
      </w:r>
      <w:r>
        <w:rPr>
          <w:rStyle w:val="Aucune"/>
          <w:sz w:val="22"/>
          <w:szCs w:val="22"/>
          <w:lang w:val="en-US"/>
        </w:rPr>
        <w:t xml:space="preserve">sociology, history and anthropology, philosophy, mathematics, physics, </w:t>
      </w:r>
      <w:r>
        <w:rPr>
          <w:rStyle w:val="Aucune"/>
          <w:sz w:val="22"/>
          <w:szCs w:val="22"/>
          <w:lang w:val="en-US"/>
        </w:rPr>
        <w:t xml:space="preserve">all sciences and arts may find answers; but by </w:t>
      </w:r>
      <w:r>
        <w:rPr>
          <w:rStyle w:val="Aucune"/>
          <w:sz w:val="22"/>
          <w:szCs w:val="22"/>
          <w:lang w:val="en-US"/>
        </w:rPr>
        <w:t>joining forces, these many disciplines will offer new answers that none of them could reach on their own.</w:t>
      </w:r>
    </w:p>
    <w:p w:rsidR="00206C6B" w:rsidRDefault="00DE3BCA">
      <w:pPr>
        <w:pStyle w:val="CorpsA"/>
        <w:spacing w:after="240"/>
        <w:rPr>
          <w:rStyle w:val="Aucune"/>
          <w:sz w:val="22"/>
          <w:szCs w:val="22"/>
          <w:lang w:val="en-US"/>
        </w:rPr>
      </w:pPr>
      <w:r>
        <w:rPr>
          <w:rStyle w:val="Aucune"/>
          <w:sz w:val="22"/>
          <w:szCs w:val="22"/>
          <w:lang w:val="en-US"/>
        </w:rPr>
        <w:t>To do so, a new chair financed</w:t>
      </w:r>
      <w:r>
        <w:rPr>
          <w:rStyle w:val="Aucune"/>
          <w:sz w:val="22"/>
          <w:szCs w:val="22"/>
          <w:lang w:val="en-US"/>
        </w:rPr>
        <w:t xml:space="preserve"> by L’Oréal will provide an ecosystem dedicated to interdisciplinary studies related to the notion of beauty. For four years, a seminar and a lecture series will rally and interbreed sciences with artistic creation in order to grasp every aspect of the com</w:t>
      </w:r>
      <w:r>
        <w:rPr>
          <w:rStyle w:val="Aucune"/>
          <w:sz w:val="22"/>
          <w:szCs w:val="22"/>
          <w:lang w:val="en-US"/>
        </w:rPr>
        <w:t>plex but crucial notion of beauty. The Chair will be directed by a scientific steering committee and by a pool of young researchers, after recruiting two doctoral students, two post-doctoral, fellows and a scientific coordinator.</w:t>
      </w:r>
    </w:p>
    <w:p w:rsidR="00206C6B" w:rsidRDefault="00DE3BCA">
      <w:pPr>
        <w:pStyle w:val="CorpsA"/>
        <w:spacing w:after="240"/>
        <w:rPr>
          <w:rStyle w:val="Aucune"/>
          <w:sz w:val="22"/>
          <w:szCs w:val="22"/>
          <w:lang w:val="en-US"/>
        </w:rPr>
      </w:pPr>
      <w:r>
        <w:rPr>
          <w:rStyle w:val="Aucune"/>
          <w:sz w:val="22"/>
          <w:szCs w:val="22"/>
          <w:lang w:val="en-US"/>
        </w:rPr>
        <w:t>Each year, a ceremony dedi</w:t>
      </w:r>
      <w:r>
        <w:rPr>
          <w:rStyle w:val="Aucune"/>
          <w:sz w:val="22"/>
          <w:szCs w:val="22"/>
          <w:lang w:val="en-US"/>
        </w:rPr>
        <w:t>cated to researches on beauty will be held to award the PSL-L’Oréal dissertation prize.</w:t>
      </w:r>
    </w:p>
    <w:p w:rsidR="00206C6B" w:rsidRDefault="00DE3BCA">
      <w:pPr>
        <w:pStyle w:val="CorpsA"/>
        <w:spacing w:after="240"/>
        <w:rPr>
          <w:rStyle w:val="Aucune"/>
          <w:sz w:val="22"/>
          <w:szCs w:val="22"/>
          <w:lang w:val="en-US"/>
        </w:rPr>
      </w:pPr>
      <w:r>
        <w:rPr>
          <w:rStyle w:val="Aucune"/>
          <w:sz w:val="22"/>
          <w:szCs w:val="22"/>
          <w:lang w:val="en-US"/>
        </w:rPr>
        <w:t>The Chair will offer a comprehensive environment for studies and research and will disseminate its discoveries to students, then to a larger audience, through seminars,</w:t>
      </w:r>
      <w:r>
        <w:rPr>
          <w:rStyle w:val="Aucune"/>
          <w:sz w:val="22"/>
          <w:szCs w:val="22"/>
          <w:lang w:val="en-US"/>
        </w:rPr>
        <w:t xml:space="preserve"> lectures, internet broadcasting, various multimedia contents and a final publication.</w:t>
      </w:r>
    </w:p>
    <w:p w:rsidR="00206C6B" w:rsidRDefault="00206C6B">
      <w:pPr>
        <w:pStyle w:val="CorpsA"/>
        <w:spacing w:after="0"/>
        <w:rPr>
          <w:rStyle w:val="Aucune"/>
          <w:b/>
          <w:bCs/>
          <w:sz w:val="22"/>
          <w:szCs w:val="22"/>
          <w:lang w:val="en-US"/>
        </w:rPr>
      </w:pPr>
    </w:p>
    <w:p w:rsidR="00206C6B" w:rsidRDefault="00206C6B">
      <w:pPr>
        <w:pStyle w:val="CorpsA"/>
        <w:spacing w:after="0"/>
        <w:rPr>
          <w:rStyle w:val="Aucune"/>
          <w:b/>
          <w:bCs/>
          <w:sz w:val="22"/>
          <w:szCs w:val="22"/>
          <w:lang w:val="en-US"/>
        </w:rPr>
      </w:pPr>
    </w:p>
    <w:p w:rsidR="00206C6B" w:rsidRDefault="00DE3BCA">
      <w:pPr>
        <w:pStyle w:val="Titre3"/>
        <w:shd w:val="clear" w:color="auto" w:fill="FFFFFF"/>
        <w:spacing w:after="240"/>
        <w:rPr>
          <w:rStyle w:val="Aucune"/>
          <w:lang w:val="en-US"/>
        </w:rPr>
      </w:pPr>
      <w:r>
        <w:rPr>
          <w:rStyle w:val="Aucune"/>
          <w:lang w:val="en-US"/>
        </w:rPr>
        <w:t>General conditions of the 2019 call</w:t>
      </w:r>
      <w:r>
        <w:rPr>
          <w:rStyle w:val="Aucune"/>
          <w:rFonts w:ascii="Arial Unicode MS" w:hAnsi="Arial Unicode MS"/>
          <w:b w:val="0"/>
          <w:bCs w:val="0"/>
          <w:lang w:val="en-US"/>
        </w:rPr>
        <w:br/>
      </w:r>
    </w:p>
    <w:p w:rsidR="00206C6B" w:rsidRPr="00D761B4" w:rsidRDefault="00DE3BCA">
      <w:pPr>
        <w:pStyle w:val="CorpsA"/>
        <w:rPr>
          <w:rStyle w:val="Aucune"/>
          <w:sz w:val="22"/>
          <w:szCs w:val="22"/>
          <w:lang w:val="en-US"/>
        </w:rPr>
      </w:pPr>
      <w:r>
        <w:rPr>
          <w:rStyle w:val="Aucune"/>
          <w:sz w:val="22"/>
          <w:szCs w:val="22"/>
          <w:lang w:val="en-US"/>
        </w:rPr>
        <w:t>Eligible dissertations must have been defended between January 2016 and March 2019 in a French or foreign higher education institu</w:t>
      </w:r>
      <w:r>
        <w:rPr>
          <w:rStyle w:val="Aucune"/>
          <w:sz w:val="22"/>
          <w:szCs w:val="22"/>
          <w:lang w:val="en-US"/>
        </w:rPr>
        <w:t xml:space="preserve">tion. They can be written in French or in English. The scientific steering committee of the Chair is composed of </w:t>
      </w:r>
      <w:proofErr w:type="spellStart"/>
      <w:r>
        <w:rPr>
          <w:rStyle w:val="Aucune"/>
          <w:sz w:val="22"/>
          <w:szCs w:val="22"/>
          <w:lang w:val="en-US"/>
        </w:rPr>
        <w:t>Ré</w:t>
      </w:r>
      <w:proofErr w:type="spellEnd"/>
      <w:r>
        <w:rPr>
          <w:rStyle w:val="Aucune"/>
          <w:sz w:val="22"/>
          <w:szCs w:val="22"/>
          <w:lang w:val="it-IT"/>
        </w:rPr>
        <w:t>mi Carminati (physici</w:t>
      </w:r>
      <w:proofErr w:type="spellStart"/>
      <w:r>
        <w:rPr>
          <w:rStyle w:val="Aucune"/>
          <w:sz w:val="22"/>
          <w:szCs w:val="22"/>
          <w:lang w:val="en-US"/>
        </w:rPr>
        <w:t>st</w:t>
      </w:r>
      <w:proofErr w:type="spellEnd"/>
      <w:r>
        <w:rPr>
          <w:rStyle w:val="Aucune"/>
          <w:sz w:val="22"/>
          <w:szCs w:val="22"/>
          <w:lang w:val="en-US"/>
        </w:rPr>
        <w:t>), Fran</w:t>
      </w:r>
      <w:r>
        <w:rPr>
          <w:rStyle w:val="Aucune"/>
          <w:sz w:val="22"/>
          <w:szCs w:val="22"/>
          <w:lang w:val="pt-PT"/>
        </w:rPr>
        <w:t>ç</w:t>
      </w:r>
      <w:proofErr w:type="spellStart"/>
      <w:r>
        <w:rPr>
          <w:rStyle w:val="Aucune"/>
          <w:sz w:val="22"/>
          <w:szCs w:val="22"/>
          <w:lang w:val="en-US"/>
        </w:rPr>
        <w:t>ois</w:t>
      </w:r>
      <w:proofErr w:type="spellEnd"/>
      <w:r>
        <w:rPr>
          <w:rStyle w:val="Aucune"/>
          <w:sz w:val="22"/>
          <w:szCs w:val="22"/>
          <w:lang w:val="en-US"/>
        </w:rPr>
        <w:t xml:space="preserve"> </w:t>
      </w:r>
      <w:proofErr w:type="spellStart"/>
      <w:r>
        <w:rPr>
          <w:rStyle w:val="Aucune"/>
          <w:sz w:val="22"/>
          <w:szCs w:val="22"/>
          <w:lang w:val="en-US"/>
        </w:rPr>
        <w:t>Jouen</w:t>
      </w:r>
      <w:proofErr w:type="spellEnd"/>
      <w:r>
        <w:rPr>
          <w:rStyle w:val="Aucune"/>
          <w:sz w:val="22"/>
          <w:szCs w:val="22"/>
          <w:lang w:val="en-US"/>
        </w:rPr>
        <w:t xml:space="preserve"> (neuroscientist</w:t>
      </w:r>
      <w:r>
        <w:rPr>
          <w:rStyle w:val="Aucune"/>
          <w:sz w:val="22"/>
          <w:szCs w:val="22"/>
          <w:lang w:val="nl-NL"/>
        </w:rPr>
        <w:t xml:space="preserve">), </w:t>
      </w:r>
      <w:proofErr w:type="spellStart"/>
      <w:r>
        <w:rPr>
          <w:rStyle w:val="Aucune"/>
          <w:sz w:val="22"/>
          <w:szCs w:val="22"/>
          <w:lang w:val="nl-NL"/>
        </w:rPr>
        <w:t>Nadeije</w:t>
      </w:r>
      <w:proofErr w:type="spellEnd"/>
      <w:r>
        <w:rPr>
          <w:rStyle w:val="Aucune"/>
          <w:sz w:val="22"/>
          <w:szCs w:val="22"/>
          <w:lang w:val="nl-NL"/>
        </w:rPr>
        <w:t xml:space="preserve"> </w:t>
      </w:r>
      <w:proofErr w:type="spellStart"/>
      <w:r>
        <w:rPr>
          <w:rStyle w:val="Aucune"/>
          <w:sz w:val="22"/>
          <w:szCs w:val="22"/>
          <w:lang w:val="nl-NL"/>
        </w:rPr>
        <w:t>Laneyrie</w:t>
      </w:r>
      <w:proofErr w:type="spellEnd"/>
      <w:r>
        <w:rPr>
          <w:rStyle w:val="Aucune"/>
          <w:sz w:val="22"/>
          <w:szCs w:val="22"/>
          <w:lang w:val="nl-NL"/>
        </w:rPr>
        <w:t>-Dagen (</w:t>
      </w:r>
      <w:r>
        <w:rPr>
          <w:rStyle w:val="Aucune"/>
          <w:sz w:val="22"/>
          <w:szCs w:val="22"/>
          <w:lang w:val="en-US"/>
        </w:rPr>
        <w:t xml:space="preserve">art historian), Jacques </w:t>
      </w:r>
      <w:proofErr w:type="spellStart"/>
      <w:r>
        <w:rPr>
          <w:rStyle w:val="Aucune"/>
          <w:sz w:val="22"/>
          <w:szCs w:val="22"/>
          <w:lang w:val="en-US"/>
        </w:rPr>
        <w:t>Leclaire</w:t>
      </w:r>
      <w:proofErr w:type="spellEnd"/>
      <w:r>
        <w:rPr>
          <w:rStyle w:val="Aucune"/>
          <w:sz w:val="22"/>
          <w:szCs w:val="22"/>
          <w:lang w:val="en-US"/>
        </w:rPr>
        <w:t xml:space="preserve"> (physicist and</w:t>
      </w:r>
      <w:r>
        <w:rPr>
          <w:rStyle w:val="Aucune"/>
          <w:sz w:val="22"/>
          <w:szCs w:val="22"/>
          <w:lang w:val="it-IT"/>
        </w:rPr>
        <w:t xml:space="preserve"> bioch</w:t>
      </w:r>
      <w:proofErr w:type="spellStart"/>
      <w:r>
        <w:rPr>
          <w:rStyle w:val="Aucune"/>
          <w:sz w:val="22"/>
          <w:szCs w:val="22"/>
          <w:lang w:val="en-US"/>
        </w:rPr>
        <w:t>emist</w:t>
      </w:r>
      <w:proofErr w:type="spellEnd"/>
      <w:r>
        <w:rPr>
          <w:rStyle w:val="Aucune"/>
          <w:sz w:val="22"/>
          <w:szCs w:val="22"/>
          <w:lang w:val="en-US"/>
        </w:rPr>
        <w:t xml:space="preserve">), Alexandra </w:t>
      </w:r>
      <w:proofErr w:type="spellStart"/>
      <w:r>
        <w:rPr>
          <w:rStyle w:val="Aucune"/>
          <w:sz w:val="22"/>
          <w:szCs w:val="22"/>
          <w:lang w:val="en-US"/>
        </w:rPr>
        <w:t>Palt</w:t>
      </w:r>
      <w:proofErr w:type="spellEnd"/>
      <w:r>
        <w:rPr>
          <w:rStyle w:val="Aucune"/>
          <w:sz w:val="22"/>
          <w:szCs w:val="22"/>
          <w:lang w:val="en-US"/>
        </w:rPr>
        <w:t xml:space="preserve"> (Chief Corporate Responsibility Officer &amp; Executive Vice-President of the L’Oréal Foundation), </w:t>
      </w:r>
      <w:proofErr w:type="spellStart"/>
      <w:r>
        <w:rPr>
          <w:rStyle w:val="Aucune"/>
          <w:sz w:val="22"/>
          <w:szCs w:val="22"/>
          <w:lang w:val="en-US"/>
        </w:rPr>
        <w:t>Kaouther</w:t>
      </w:r>
      <w:proofErr w:type="spellEnd"/>
      <w:r>
        <w:rPr>
          <w:rStyle w:val="Aucune"/>
          <w:sz w:val="22"/>
          <w:szCs w:val="22"/>
          <w:lang w:val="en-US"/>
        </w:rPr>
        <w:t xml:space="preserve"> </w:t>
      </w:r>
      <w:proofErr w:type="spellStart"/>
      <w:r>
        <w:rPr>
          <w:rStyle w:val="Aucune"/>
          <w:sz w:val="22"/>
          <w:szCs w:val="22"/>
          <w:lang w:val="en-US"/>
        </w:rPr>
        <w:t>Adimi</w:t>
      </w:r>
      <w:proofErr w:type="spellEnd"/>
      <w:r>
        <w:rPr>
          <w:rStyle w:val="Aucune"/>
          <w:sz w:val="22"/>
          <w:szCs w:val="22"/>
          <w:lang w:val="en-US"/>
        </w:rPr>
        <w:t xml:space="preserve"> (program supervisor for the L’Oréal Foundation, writer), </w:t>
      </w:r>
      <w:r>
        <w:rPr>
          <w:rStyle w:val="Aucune"/>
          <w:sz w:val="22"/>
          <w:szCs w:val="22"/>
          <w:lang w:val="nl-NL"/>
        </w:rPr>
        <w:t xml:space="preserve">Anne-Marie </w:t>
      </w:r>
      <w:proofErr w:type="spellStart"/>
      <w:r>
        <w:rPr>
          <w:rStyle w:val="Aucune"/>
          <w:sz w:val="22"/>
          <w:szCs w:val="22"/>
          <w:lang w:val="nl-NL"/>
        </w:rPr>
        <w:t>Turcan-Verkerk</w:t>
      </w:r>
      <w:proofErr w:type="spellEnd"/>
      <w:r>
        <w:rPr>
          <w:rStyle w:val="Aucune"/>
          <w:sz w:val="22"/>
          <w:szCs w:val="22"/>
          <w:lang w:val="nl-NL"/>
        </w:rPr>
        <w:t xml:space="preserve"> (</w:t>
      </w:r>
      <w:r>
        <w:rPr>
          <w:rStyle w:val="Aucune"/>
          <w:sz w:val="22"/>
          <w:szCs w:val="22"/>
          <w:lang w:val="en-US"/>
        </w:rPr>
        <w:t>text historian), Frédéric Worms (</w:t>
      </w:r>
      <w:r>
        <w:rPr>
          <w:rStyle w:val="Aucune"/>
          <w:sz w:val="22"/>
          <w:szCs w:val="22"/>
          <w:lang w:val="en-US"/>
        </w:rPr>
        <w:t>philosopher). The committee may call on external experts on the requested topics. The jury will pay a close attention to interdisciplinarity</w:t>
      </w:r>
      <w:r w:rsidR="00D761B4">
        <w:rPr>
          <w:rStyle w:val="Aucune"/>
          <w:sz w:val="22"/>
          <w:szCs w:val="22"/>
          <w:lang w:val="en-US"/>
        </w:rPr>
        <w:t xml:space="preserve"> </w:t>
      </w:r>
      <w:r>
        <w:rPr>
          <w:rStyle w:val="Aucune"/>
          <w:sz w:val="22"/>
          <w:szCs w:val="22"/>
          <w:lang w:val="en-US"/>
        </w:rPr>
        <w:t>and to the suitability of the research for the scientific agenda of the Chair. The award winner</w:t>
      </w:r>
      <w:r w:rsidR="00D761B4">
        <w:rPr>
          <w:rStyle w:val="Aucune"/>
          <w:sz w:val="22"/>
          <w:szCs w:val="22"/>
          <w:lang w:val="en-US"/>
        </w:rPr>
        <w:t xml:space="preserve"> </w:t>
      </w:r>
      <w:r>
        <w:rPr>
          <w:rStyle w:val="Aucune"/>
          <w:sz w:val="22"/>
          <w:szCs w:val="22"/>
          <w:lang w:val="en-US"/>
        </w:rPr>
        <w:t>will be announced</w:t>
      </w:r>
      <w:r w:rsidR="00D761B4">
        <w:rPr>
          <w:rStyle w:val="Aucune"/>
          <w:sz w:val="22"/>
          <w:szCs w:val="22"/>
          <w:lang w:val="en-US"/>
        </w:rPr>
        <w:t xml:space="preserve"> </w:t>
      </w:r>
      <w:r>
        <w:rPr>
          <w:rStyle w:val="Aucune"/>
          <w:sz w:val="22"/>
          <w:szCs w:val="22"/>
          <w:lang w:val="en-US"/>
        </w:rPr>
        <w:t>foll</w:t>
      </w:r>
      <w:r>
        <w:rPr>
          <w:rStyle w:val="Aucune"/>
          <w:sz w:val="22"/>
          <w:szCs w:val="22"/>
          <w:lang w:val="en-US"/>
        </w:rPr>
        <w:t>owing the inaugural conference of the Chair at the end of September 2019.</w:t>
      </w:r>
      <w:r>
        <w:rPr>
          <w:rStyle w:val="Aucune"/>
          <w:rFonts w:ascii="Arial Unicode MS" w:hAnsi="Arial Unicode MS"/>
          <w:sz w:val="22"/>
          <w:szCs w:val="22"/>
          <w:lang w:val="en-US"/>
        </w:rPr>
        <w:br/>
      </w:r>
    </w:p>
    <w:p w:rsidR="00206C6B" w:rsidRDefault="00DE3BCA">
      <w:pPr>
        <w:pStyle w:val="CorpsA"/>
        <w:spacing w:after="240"/>
        <w:rPr>
          <w:rStyle w:val="Aucune"/>
          <w:b/>
          <w:bCs/>
          <w:sz w:val="22"/>
          <w:szCs w:val="22"/>
          <w:lang w:val="en-US"/>
        </w:rPr>
      </w:pPr>
      <w:r>
        <w:rPr>
          <w:rStyle w:val="Aucune"/>
          <w:b/>
          <w:bCs/>
          <w:sz w:val="22"/>
          <w:szCs w:val="22"/>
          <w:lang w:val="en-US"/>
        </w:rPr>
        <w:t>Prize</w:t>
      </w:r>
    </w:p>
    <w:p w:rsidR="00206C6B" w:rsidRDefault="00DE3BCA">
      <w:pPr>
        <w:pStyle w:val="CorpsA"/>
        <w:spacing w:after="0"/>
        <w:rPr>
          <w:rStyle w:val="Aucune"/>
          <w:sz w:val="22"/>
          <w:szCs w:val="22"/>
          <w:lang w:val="en-US"/>
        </w:rPr>
      </w:pPr>
      <w:r>
        <w:rPr>
          <w:rStyle w:val="Aucune"/>
          <w:sz w:val="22"/>
          <w:szCs w:val="22"/>
          <w:lang w:val="en-US"/>
        </w:rPr>
        <w:t>The award-wining doctoral dissertation will be granted 5.000 euros.</w:t>
      </w:r>
    </w:p>
    <w:p w:rsidR="00206C6B" w:rsidRDefault="00206C6B">
      <w:pPr>
        <w:pStyle w:val="CorpsA"/>
        <w:spacing w:after="0"/>
        <w:rPr>
          <w:sz w:val="22"/>
          <w:szCs w:val="22"/>
          <w:lang w:val="en-US"/>
        </w:rPr>
      </w:pPr>
    </w:p>
    <w:p w:rsidR="00206C6B" w:rsidRDefault="00DE3BCA">
      <w:pPr>
        <w:pStyle w:val="CorpsA"/>
        <w:rPr>
          <w:rStyle w:val="Aucune"/>
          <w:sz w:val="22"/>
          <w:szCs w:val="22"/>
          <w:lang w:val="en-US"/>
        </w:rPr>
      </w:pPr>
      <w:r>
        <w:rPr>
          <w:rStyle w:val="Aucune"/>
          <w:sz w:val="22"/>
          <w:szCs w:val="22"/>
          <w:lang w:val="en-US"/>
        </w:rPr>
        <w:t>The laureate will have to include a summary of their dissertation to be published on the Chair’s website a</w:t>
      </w:r>
      <w:r>
        <w:rPr>
          <w:rStyle w:val="Aucune"/>
          <w:sz w:val="22"/>
          <w:szCs w:val="22"/>
          <w:lang w:val="en-US"/>
        </w:rPr>
        <w:t xml:space="preserve">nd its communication channels, as well as those from L’Oréal. She/he will be invited to </w:t>
      </w:r>
      <w:r>
        <w:rPr>
          <w:rStyle w:val="Aucune"/>
          <w:sz w:val="22"/>
          <w:szCs w:val="22"/>
          <w:lang w:val="en-US"/>
        </w:rPr>
        <w:lastRenderedPageBreak/>
        <w:t>present his/her current research as part of the work of the Chair, and in one or several PSL institutions as well.</w:t>
      </w:r>
    </w:p>
    <w:p w:rsidR="00206C6B" w:rsidRDefault="00206C6B">
      <w:pPr>
        <w:pStyle w:val="CorpsA"/>
        <w:rPr>
          <w:sz w:val="22"/>
          <w:szCs w:val="22"/>
          <w:lang w:val="en-US"/>
        </w:rPr>
      </w:pPr>
    </w:p>
    <w:p w:rsidR="00206C6B" w:rsidRDefault="00DE3BCA">
      <w:pPr>
        <w:pStyle w:val="CorpsA"/>
        <w:spacing w:after="240"/>
        <w:rPr>
          <w:rStyle w:val="Aucune"/>
          <w:b/>
          <w:bCs/>
          <w:sz w:val="22"/>
          <w:szCs w:val="22"/>
        </w:rPr>
      </w:pPr>
      <w:r>
        <w:rPr>
          <w:rStyle w:val="Aucune"/>
          <w:b/>
          <w:bCs/>
          <w:sz w:val="22"/>
          <w:szCs w:val="22"/>
        </w:rPr>
        <w:t>Schedule</w:t>
      </w:r>
    </w:p>
    <w:p w:rsidR="00206C6B" w:rsidRDefault="00DE3BCA">
      <w:pPr>
        <w:pStyle w:val="Paragraphedeliste"/>
        <w:numPr>
          <w:ilvl w:val="0"/>
          <w:numId w:val="2"/>
        </w:numPr>
        <w:rPr>
          <w:sz w:val="22"/>
          <w:szCs w:val="22"/>
          <w:lang w:val="en-US"/>
        </w:rPr>
      </w:pPr>
      <w:r>
        <w:rPr>
          <w:rStyle w:val="Aucune"/>
          <w:sz w:val="22"/>
          <w:szCs w:val="22"/>
          <w:lang w:val="en-US"/>
        </w:rPr>
        <w:t xml:space="preserve">Deadline for applications: </w:t>
      </w:r>
      <w:proofErr w:type="gramStart"/>
      <w:r>
        <w:rPr>
          <w:rStyle w:val="Aucune"/>
          <w:sz w:val="22"/>
          <w:szCs w:val="22"/>
          <w:lang w:val="en-US"/>
        </w:rPr>
        <w:t>May,</w:t>
      </w:r>
      <w:proofErr w:type="gramEnd"/>
      <w:r>
        <w:rPr>
          <w:rStyle w:val="Aucune"/>
          <w:sz w:val="22"/>
          <w:szCs w:val="22"/>
          <w:lang w:val="en-US"/>
        </w:rPr>
        <w:t xml:space="preserve"> 31, 2019; s</w:t>
      </w:r>
      <w:r>
        <w:rPr>
          <w:rStyle w:val="Aucune"/>
          <w:sz w:val="22"/>
          <w:szCs w:val="22"/>
          <w:lang w:val="en-US"/>
        </w:rPr>
        <w:t xml:space="preserve">end to: </w:t>
      </w:r>
      <w:hyperlink r:id="rId7" w:history="1">
        <w:r>
          <w:rPr>
            <w:rStyle w:val="Hyperlink0"/>
            <w:sz w:val="22"/>
            <w:szCs w:val="22"/>
          </w:rPr>
          <w:t>chaire.beautes.pdt@psl.eu</w:t>
        </w:r>
      </w:hyperlink>
    </w:p>
    <w:p w:rsidR="00206C6B" w:rsidRDefault="00DE3BCA">
      <w:pPr>
        <w:pStyle w:val="Paragraphedeliste"/>
        <w:numPr>
          <w:ilvl w:val="0"/>
          <w:numId w:val="2"/>
        </w:numPr>
        <w:rPr>
          <w:sz w:val="22"/>
          <w:szCs w:val="22"/>
          <w:lang w:val="en-US"/>
        </w:rPr>
      </w:pPr>
      <w:r>
        <w:rPr>
          <w:rStyle w:val="Aucune"/>
          <w:sz w:val="22"/>
          <w:szCs w:val="22"/>
          <w:lang w:val="en-US"/>
        </w:rPr>
        <w:t>The award ceremony will take place at the end of September 2019, following the inaugural conference of the Chair; the laureate is required to attend.</w:t>
      </w:r>
    </w:p>
    <w:p w:rsidR="00206C6B" w:rsidRDefault="00206C6B">
      <w:pPr>
        <w:pStyle w:val="CorpsA"/>
        <w:rPr>
          <w:sz w:val="22"/>
          <w:szCs w:val="22"/>
          <w:lang w:val="en-US"/>
        </w:rPr>
      </w:pPr>
    </w:p>
    <w:p w:rsidR="00206C6B" w:rsidRDefault="00DE3BCA">
      <w:pPr>
        <w:pStyle w:val="CorpsA"/>
        <w:spacing w:after="240"/>
        <w:rPr>
          <w:rStyle w:val="Aucune"/>
          <w:b/>
          <w:bCs/>
          <w:sz w:val="22"/>
          <w:szCs w:val="22"/>
          <w:lang w:val="en-US"/>
        </w:rPr>
      </w:pPr>
      <w:r>
        <w:rPr>
          <w:rStyle w:val="Aucune"/>
          <w:b/>
          <w:bCs/>
          <w:sz w:val="22"/>
          <w:szCs w:val="22"/>
          <w:lang w:val="en-US"/>
        </w:rPr>
        <w:t>Applications</w:t>
      </w:r>
    </w:p>
    <w:p w:rsidR="00206C6B" w:rsidRDefault="00DE3BCA">
      <w:pPr>
        <w:pStyle w:val="CorpsA"/>
        <w:spacing w:after="0"/>
        <w:rPr>
          <w:rStyle w:val="Aucune"/>
          <w:sz w:val="22"/>
          <w:szCs w:val="22"/>
          <w:lang w:val="en-US"/>
        </w:rPr>
      </w:pPr>
      <w:r>
        <w:rPr>
          <w:rStyle w:val="Aucune"/>
          <w:sz w:val="22"/>
          <w:szCs w:val="22"/>
          <w:lang w:val="en-US"/>
        </w:rPr>
        <w:t xml:space="preserve">The application form has to be sent only by e-mail to the following address </w:t>
      </w:r>
      <w:hyperlink r:id="rId8" w:history="1">
        <w:r>
          <w:rPr>
            <w:rStyle w:val="Hyperlink1"/>
          </w:rPr>
          <w:t>chaire.beautes.pdt@psl.eu</w:t>
        </w:r>
      </w:hyperlink>
      <w:r>
        <w:rPr>
          <w:rStyle w:val="Aucune"/>
          <w:sz w:val="22"/>
          <w:szCs w:val="22"/>
          <w:lang w:val="en-US"/>
        </w:rPr>
        <w:t xml:space="preserve"> </w:t>
      </w:r>
      <w:proofErr w:type="gramStart"/>
      <w:r>
        <w:rPr>
          <w:rStyle w:val="Aucune"/>
          <w:sz w:val="22"/>
          <w:szCs w:val="22"/>
          <w:lang w:val="en-US"/>
        </w:rPr>
        <w:t>and  must</w:t>
      </w:r>
      <w:proofErr w:type="gramEnd"/>
      <w:r>
        <w:rPr>
          <w:rStyle w:val="Aucune"/>
          <w:sz w:val="22"/>
          <w:szCs w:val="22"/>
          <w:lang w:val="en-US"/>
        </w:rPr>
        <w:t xml:space="preserve"> include: </w:t>
      </w:r>
    </w:p>
    <w:p w:rsidR="00206C6B" w:rsidRDefault="00206C6B">
      <w:pPr>
        <w:pStyle w:val="CorpsA"/>
        <w:spacing w:after="0"/>
        <w:rPr>
          <w:sz w:val="22"/>
          <w:szCs w:val="22"/>
          <w:lang w:val="en-US"/>
        </w:rPr>
      </w:pPr>
    </w:p>
    <w:p w:rsidR="00206C6B" w:rsidRDefault="00DE3BCA">
      <w:pPr>
        <w:pStyle w:val="Paragraphedeliste"/>
        <w:numPr>
          <w:ilvl w:val="0"/>
          <w:numId w:val="4"/>
        </w:numPr>
        <w:rPr>
          <w:sz w:val="22"/>
          <w:szCs w:val="22"/>
          <w:lang w:val="en-US"/>
        </w:rPr>
      </w:pPr>
      <w:r>
        <w:rPr>
          <w:rStyle w:val="Aucune"/>
          <w:sz w:val="22"/>
          <w:szCs w:val="22"/>
          <w:lang w:val="en-US"/>
        </w:rPr>
        <w:t>The application form - to download;</w:t>
      </w:r>
    </w:p>
    <w:p w:rsidR="00206C6B" w:rsidRDefault="00DE3BCA">
      <w:pPr>
        <w:pStyle w:val="Paragraphedeliste"/>
        <w:numPr>
          <w:ilvl w:val="0"/>
          <w:numId w:val="4"/>
        </w:numPr>
        <w:rPr>
          <w:sz w:val="22"/>
          <w:szCs w:val="22"/>
          <w:lang w:val="en-US"/>
        </w:rPr>
      </w:pPr>
      <w:r>
        <w:rPr>
          <w:rStyle w:val="Aucune"/>
          <w:sz w:val="22"/>
          <w:szCs w:val="22"/>
          <w:lang w:val="en-US"/>
        </w:rPr>
        <w:t xml:space="preserve">The two dissertation </w:t>
      </w:r>
      <w:r>
        <w:rPr>
          <w:rStyle w:val="Aucune"/>
          <w:sz w:val="22"/>
          <w:szCs w:val="22"/>
          <w:lang w:val="en-US"/>
        </w:rPr>
        <w:t>pre-reports and the defense report;</w:t>
      </w:r>
    </w:p>
    <w:p w:rsidR="00206C6B" w:rsidRDefault="00DE3BCA">
      <w:pPr>
        <w:pStyle w:val="Paragraphedeliste"/>
        <w:numPr>
          <w:ilvl w:val="0"/>
          <w:numId w:val="4"/>
        </w:numPr>
        <w:rPr>
          <w:sz w:val="22"/>
          <w:szCs w:val="22"/>
          <w:lang w:val="en-US"/>
        </w:rPr>
      </w:pPr>
      <w:r>
        <w:rPr>
          <w:rStyle w:val="Aucune"/>
          <w:sz w:val="22"/>
          <w:szCs w:val="22"/>
          <w:lang w:val="en-US"/>
        </w:rPr>
        <w:t xml:space="preserve">Two detailed </w:t>
      </w:r>
      <w:r>
        <w:rPr>
          <w:rStyle w:val="Aucune"/>
          <w:sz w:val="22"/>
          <w:szCs w:val="22"/>
          <w:lang w:val="en-US"/>
        </w:rPr>
        <w:t>letters of reference (one from the research adviser);</w:t>
      </w:r>
    </w:p>
    <w:p w:rsidR="00206C6B" w:rsidRDefault="00DE3BCA">
      <w:pPr>
        <w:pStyle w:val="Paragraphedeliste"/>
        <w:numPr>
          <w:ilvl w:val="0"/>
          <w:numId w:val="4"/>
        </w:numPr>
        <w:rPr>
          <w:sz w:val="22"/>
          <w:szCs w:val="22"/>
          <w:lang w:val="en-US"/>
        </w:rPr>
      </w:pPr>
      <w:r>
        <w:rPr>
          <w:rStyle w:val="Aucune"/>
          <w:sz w:val="22"/>
          <w:szCs w:val="22"/>
          <w:lang w:val="en-US"/>
        </w:rPr>
        <w:t>A resumé, in French or English (maximum 2 pages);</w:t>
      </w:r>
    </w:p>
    <w:p w:rsidR="00206C6B" w:rsidRDefault="00DE3BCA">
      <w:pPr>
        <w:pStyle w:val="Paragraphedeliste"/>
        <w:numPr>
          <w:ilvl w:val="0"/>
          <w:numId w:val="4"/>
        </w:numPr>
        <w:rPr>
          <w:sz w:val="22"/>
          <w:szCs w:val="22"/>
        </w:rPr>
      </w:pPr>
      <w:r>
        <w:rPr>
          <w:sz w:val="22"/>
          <w:szCs w:val="22"/>
        </w:rPr>
        <w:t xml:space="preserve">The dissertation </w:t>
      </w:r>
      <w:proofErr w:type="spellStart"/>
      <w:r>
        <w:rPr>
          <w:sz w:val="22"/>
          <w:szCs w:val="22"/>
        </w:rPr>
        <w:t>itself</w:t>
      </w:r>
      <w:proofErr w:type="spellEnd"/>
      <w:r>
        <w:rPr>
          <w:sz w:val="22"/>
          <w:szCs w:val="22"/>
        </w:rPr>
        <w:t>.</w:t>
      </w:r>
    </w:p>
    <w:p w:rsidR="00206C6B" w:rsidRDefault="00DE3BCA">
      <w:pPr>
        <w:pStyle w:val="CorpsA"/>
        <w:rPr>
          <w:rStyle w:val="Aucune"/>
          <w:sz w:val="22"/>
          <w:szCs w:val="22"/>
          <w:lang w:val="en-US"/>
        </w:rPr>
      </w:pPr>
      <w:r>
        <w:rPr>
          <w:rStyle w:val="Aucune"/>
          <w:sz w:val="22"/>
          <w:szCs w:val="22"/>
          <w:lang w:val="en-US"/>
        </w:rPr>
        <w:t>To send your dissertation, e-mail is strongly recommended. In case the file i</w:t>
      </w:r>
      <w:r>
        <w:rPr>
          <w:rStyle w:val="Aucune"/>
          <w:sz w:val="22"/>
          <w:szCs w:val="22"/>
          <w:lang w:val="en-US"/>
        </w:rPr>
        <w:t xml:space="preserve">s too heavy for regular sending, applicants may upload it on </w:t>
      </w:r>
      <w:r>
        <w:rPr>
          <w:rStyle w:val="Aucune"/>
          <w:sz w:val="22"/>
          <w:szCs w:val="22"/>
          <w:lang w:val="en-US"/>
        </w:rPr>
        <w:t>an online folder. During the upload, please name the folder including your dissertation with your name and the title of the dissertation and notify us by email once you have completed the upload</w:t>
      </w:r>
      <w:r>
        <w:rPr>
          <w:rStyle w:val="Aucune"/>
          <w:sz w:val="22"/>
          <w:szCs w:val="22"/>
          <w:lang w:val="en-US"/>
        </w:rPr>
        <w:t>.</w:t>
      </w:r>
    </w:p>
    <w:p w:rsidR="00206C6B" w:rsidRPr="00D761B4" w:rsidRDefault="00DE3BCA">
      <w:pPr>
        <w:pStyle w:val="CorpsA"/>
        <w:rPr>
          <w:lang w:val="en-US"/>
        </w:rPr>
      </w:pPr>
      <w:r>
        <w:rPr>
          <w:rStyle w:val="Aucune"/>
          <w:sz w:val="22"/>
          <w:szCs w:val="22"/>
          <w:lang w:val="en-US"/>
        </w:rPr>
        <w:t>Any package either missing information or submitted after May 31, 2019, will not be accepted.</w:t>
      </w:r>
    </w:p>
    <w:sectPr w:rsidR="00206C6B" w:rsidRPr="00D761B4">
      <w:headerReference w:type="default" r:id="rId9"/>
      <w:footerReference w:type="default" r:id="rId10"/>
      <w:headerReference w:type="first" r:id="rId11"/>
      <w:pgSz w:w="11900" w:h="16840"/>
      <w:pgMar w:top="1134" w:right="1134" w:bottom="1134" w:left="1134"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BCA" w:rsidRDefault="00DE3BCA">
      <w:r>
        <w:separator/>
      </w:r>
    </w:p>
  </w:endnote>
  <w:endnote w:type="continuationSeparator" w:id="0">
    <w:p w:rsidR="00DE3BCA" w:rsidRDefault="00DE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C6B" w:rsidRDefault="00DE3BCA">
    <w:pPr>
      <w:pStyle w:val="Pieddepage"/>
    </w:pPr>
    <w:r>
      <w:tab/>
    </w:r>
  </w:p>
  <w:p w:rsidR="00206C6B" w:rsidRDefault="00DE3BCA">
    <w:pPr>
      <w:pStyle w:val="Pieddepage"/>
    </w:pPr>
    <w:r>
      <w:t xml:space="preserve"> </w:t>
    </w:r>
  </w:p>
  <w:p w:rsidR="00206C6B" w:rsidRDefault="00DE3BCA">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BCA" w:rsidRDefault="00DE3BCA">
      <w:r>
        <w:separator/>
      </w:r>
    </w:p>
  </w:footnote>
  <w:footnote w:type="continuationSeparator" w:id="0">
    <w:p w:rsidR="00DE3BCA" w:rsidRDefault="00DE3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C6B" w:rsidRDefault="00DE3BCA">
    <w:pPr>
      <w:pStyle w:val="En-tte"/>
    </w:pPr>
    <w:r>
      <w:rPr>
        <w:noProof/>
      </w:rPr>
      <w:drawing>
        <wp:anchor distT="152400" distB="152400" distL="152400" distR="152400" simplePos="0" relativeHeight="251654144" behindDoc="1" locked="0" layoutInCell="1" allowOverlap="1">
          <wp:simplePos x="0" y="0"/>
          <wp:positionH relativeFrom="page">
            <wp:posOffset>6253479</wp:posOffset>
          </wp:positionH>
          <wp:positionV relativeFrom="page">
            <wp:posOffset>9473565</wp:posOffset>
          </wp:positionV>
          <wp:extent cx="1346646" cy="1494156"/>
          <wp:effectExtent l="0" t="0" r="0" b="0"/>
          <wp:wrapNone/>
          <wp:docPr id="1073741825" name="officeArt object" descr="etoile-pied-de-page.png"/>
          <wp:cNvGraphicFramePr/>
          <a:graphic xmlns:a="http://schemas.openxmlformats.org/drawingml/2006/main">
            <a:graphicData uri="http://schemas.openxmlformats.org/drawingml/2006/picture">
              <pic:pic xmlns:pic="http://schemas.openxmlformats.org/drawingml/2006/picture">
                <pic:nvPicPr>
                  <pic:cNvPr id="1073741825" name="etoile-pied-de-page.png" descr="etoile-pied-de-page.png"/>
                  <pic:cNvPicPr>
                    <a:picLocks noChangeAspect="1"/>
                  </pic:cNvPicPr>
                </pic:nvPicPr>
                <pic:blipFill>
                  <a:blip r:embed="rId1">
                    <a:extLst/>
                  </a:blip>
                  <a:stretch>
                    <a:fillRect/>
                  </a:stretch>
                </pic:blipFill>
                <pic:spPr>
                  <a:xfrm>
                    <a:off x="0" y="0"/>
                    <a:ext cx="1346646" cy="1494156"/>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6192" behindDoc="1" locked="0" layoutInCell="1" allowOverlap="1">
              <wp:simplePos x="0" y="0"/>
              <wp:positionH relativeFrom="page">
                <wp:posOffset>720090</wp:posOffset>
              </wp:positionH>
              <wp:positionV relativeFrom="page">
                <wp:posOffset>10594812</wp:posOffset>
              </wp:positionV>
              <wp:extent cx="2078965" cy="373380"/>
              <wp:effectExtent l="0" t="0" r="0" b="0"/>
              <wp:wrapNone/>
              <wp:docPr id="1073741826" name="officeArt object" descr="Zone de texte 4"/>
              <wp:cNvGraphicFramePr/>
              <a:graphic xmlns:a="http://schemas.openxmlformats.org/drawingml/2006/main">
                <a:graphicData uri="http://schemas.microsoft.com/office/word/2010/wordprocessingShape">
                  <wps:wsp>
                    <wps:cNvSpPr txBox="1"/>
                    <wps:spPr>
                      <a:xfrm>
                        <a:off x="0" y="0"/>
                        <a:ext cx="2078965" cy="373380"/>
                      </a:xfrm>
                      <a:prstGeom prst="rect">
                        <a:avLst/>
                      </a:prstGeom>
                      <a:noFill/>
                      <a:ln w="12700" cap="flat">
                        <a:noFill/>
                        <a:miter lim="400000"/>
                      </a:ln>
                      <a:effectLst/>
                    </wps:spPr>
                    <wps:txbx>
                      <w:txbxContent>
                        <w:p w:rsidR="00206C6B" w:rsidRDefault="00DE3BCA">
                          <w:pPr>
                            <w:pStyle w:val="Pieddepage"/>
                            <w:spacing w:after="0"/>
                            <w:rPr>
                              <w:rStyle w:val="Aucune"/>
                              <w:sz w:val="16"/>
                              <w:szCs w:val="16"/>
                            </w:rPr>
                          </w:pPr>
                          <w:r>
                            <w:rPr>
                              <w:rStyle w:val="Aucune"/>
                              <w:sz w:val="16"/>
                              <w:szCs w:val="16"/>
                            </w:rPr>
                            <w:t>Appel à candidatures 2019</w:t>
                          </w:r>
                        </w:p>
                        <w:p w:rsidR="00206C6B" w:rsidRDefault="00DE3BCA">
                          <w:pPr>
                            <w:pStyle w:val="Pieddepage"/>
                            <w:spacing w:after="0"/>
                          </w:pPr>
                          <w:r>
                            <w:rPr>
                              <w:rStyle w:val="Aucune"/>
                              <w:sz w:val="16"/>
                              <w:szCs w:val="16"/>
                            </w:rPr>
                            <w:t>Prix de thèse</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Zone de texte 4" style="position:absolute;margin-left:56.7pt;margin-top:834.25pt;width:163.7pt;height:29.4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" filled="f" stroked="f" strokeweight="1pt">
              <v:stroke miterlimit="4"/>
              <v:textbox inset="0,0,0,0">
                <w:txbxContent>
                  <w:p w:rsidR="00206C6B" w:rsidRDefault="00DE3BCA">
                    <w:pPr>
                      <w:pStyle w:val="Pieddepage"/>
                      <w:spacing w:after="0"/>
                      <w:rPr>
                        <w:rStyle w:val="Aucune"/>
                        <w:sz w:val="16"/>
                        <w:szCs w:val="16"/>
                      </w:rPr>
                    </w:pPr>
                    <w:r>
                      <w:rPr>
                        <w:rStyle w:val="Aucune"/>
                        <w:sz w:val="16"/>
                        <w:szCs w:val="16"/>
                      </w:rPr>
                      <w:t>Appel à candidatures 2019</w:t>
                    </w:r>
                  </w:p>
                  <w:p w:rsidR="00206C6B" w:rsidRDefault="00DE3BCA">
                    <w:pPr>
                      <w:pStyle w:val="Pieddepage"/>
                      <w:spacing w:after="0"/>
                    </w:pPr>
                    <w:r>
                      <w:rPr>
                        <w:rStyle w:val="Aucune"/>
                        <w:sz w:val="16"/>
                        <w:szCs w:val="16"/>
                      </w:rPr>
                      <w:t>Prix de thèse</w:t>
                    </w:r>
                  </w:p>
                </w:txbxContent>
              </v:textbox>
              <w10:wrap anchorx="page" anchory="page"/>
            </v:shape>
          </w:pict>
        </mc:Fallback>
      </mc:AlternateContent>
    </w:r>
    <w:r>
      <w:rPr>
        <w:noProof/>
      </w:rPr>
      <mc:AlternateContent>
        <mc:Choice Requires="wps">
          <w:drawing>
            <wp:anchor distT="152400" distB="152400" distL="152400" distR="152400" simplePos="0" relativeHeight="251658240" behindDoc="1" locked="0" layoutInCell="1" allowOverlap="1">
              <wp:simplePos x="0" y="0"/>
              <wp:positionH relativeFrom="page">
                <wp:posOffset>6601066</wp:posOffset>
              </wp:positionH>
              <wp:positionV relativeFrom="page">
                <wp:posOffset>10122778</wp:posOffset>
              </wp:positionV>
              <wp:extent cx="234193" cy="234193"/>
              <wp:effectExtent l="0" t="0" r="0" b="0"/>
              <wp:wrapNone/>
              <wp:docPr id="1073741827" name="officeArt object" descr="Zone de texte 33"/>
              <wp:cNvGraphicFramePr/>
              <a:graphic xmlns:a="http://schemas.openxmlformats.org/drawingml/2006/main">
                <a:graphicData uri="http://schemas.microsoft.com/office/word/2010/wordprocessingShape">
                  <wps:wsp>
                    <wps:cNvSpPr txBox="1"/>
                    <wps:spPr>
                      <a:xfrm>
                        <a:off x="0" y="0"/>
                        <a:ext cx="234193" cy="234193"/>
                      </a:xfrm>
                      <a:prstGeom prst="rect">
                        <a:avLst/>
                      </a:prstGeom>
                      <a:solidFill>
                        <a:srgbClr val="2A3C83"/>
                      </a:solidFill>
                      <a:ln w="12700" cap="flat">
                        <a:noFill/>
                        <a:miter lim="400000"/>
                      </a:ln>
                      <a:effectLst/>
                    </wps:spPr>
                    <wps:txbx>
                      <w:txbxContent>
                        <w:p w:rsidR="00206C6B" w:rsidRDefault="00DE3BCA">
                          <w:pPr>
                            <w:pStyle w:val="Pieddepage"/>
                            <w:jc w:val="center"/>
                            <w:rPr>
                              <w:rStyle w:val="Aucune"/>
                              <w:color w:val="FFFFFF"/>
                              <w:u w:color="FFFFFF"/>
                            </w:rPr>
                          </w:pPr>
                          <w:r>
                            <w:rPr>
                              <w:rStyle w:val="Aucune"/>
                              <w:color w:val="FFFFFF"/>
                              <w:u w:color="FFFFFF"/>
                            </w:rPr>
                            <w:fldChar w:fldCharType="begin"/>
                          </w:r>
                          <w:r>
                            <w:rPr>
                              <w:rStyle w:val="Aucune"/>
                              <w:color w:val="FFFFFF"/>
                              <w:u w:color="FFFFFF"/>
                            </w:rPr>
                            <w:instrText xml:space="preserve"> PAGE </w:instrText>
                          </w:r>
                          <w:r>
                            <w:rPr>
                              <w:rStyle w:val="Aucune"/>
                              <w:color w:val="FFFFFF"/>
                              <w:u w:color="FFFFFF"/>
                            </w:rPr>
                            <w:fldChar w:fldCharType="separate"/>
                          </w:r>
                          <w:r>
                            <w:rPr>
                              <w:rStyle w:val="Aucune"/>
                              <w:color w:val="FFFFFF"/>
                              <w:u w:color="FFFFFF"/>
                            </w:rPr>
                            <w:t>2</w:t>
                          </w:r>
                          <w:r>
                            <w:rPr>
                              <w:rStyle w:val="Aucune"/>
                              <w:color w:val="FFFFFF"/>
                              <w:u w:color="FFFFFF"/>
                            </w:rPr>
                            <w:fldChar w:fldCharType="end"/>
                          </w:r>
                        </w:p>
                        <w:p w:rsidR="00206C6B" w:rsidRDefault="00DE3BCA">
                          <w:pPr>
                            <w:pStyle w:val="Pieddepage"/>
                            <w:jc w:val="center"/>
                          </w:pPr>
                          <w:r>
                            <w:rPr>
                              <w:rStyle w:val="Aucune"/>
                              <w:color w:val="FFFFFF"/>
                              <w:u w:color="FFFFFF"/>
                            </w:rPr>
                            <w:fldChar w:fldCharType="begin"/>
                          </w:r>
                          <w:r>
                            <w:rPr>
                              <w:rStyle w:val="Aucune"/>
                              <w:color w:val="FFFFFF"/>
                              <w:u w:color="FFFFFF"/>
                            </w:rPr>
                            <w:instrText xml:space="preserve"> PAGE </w:instrText>
                          </w:r>
                          <w:r>
                            <w:rPr>
                              <w:rStyle w:val="Aucune"/>
                              <w:color w:val="FFFFFF"/>
                              <w:u w:color="FFFFFF"/>
                            </w:rPr>
                            <w:fldChar w:fldCharType="separate"/>
                          </w:r>
                          <w:r>
                            <w:rPr>
                              <w:rStyle w:val="Aucune"/>
                              <w:color w:val="FFFFFF"/>
                              <w:u w:color="FFFFFF"/>
                            </w:rPr>
                            <w:t>1</w:t>
                          </w:r>
                          <w:r>
                            <w:rPr>
                              <w:rStyle w:val="Aucune"/>
                              <w:color w:val="FFFFFF"/>
                              <w:u w:color="FFFFFF"/>
                            </w:rPr>
                            <w:fldChar w:fldCharType="end"/>
                          </w:r>
                        </w:p>
                      </w:txbxContent>
                    </wps:txbx>
                    <wps:bodyPr wrap="square" lIns="0" tIns="0" rIns="0" bIns="0" numCol="1" anchor="t">
                      <a:noAutofit/>
                    </wps:bodyPr>
                  </wps:wsp>
                </a:graphicData>
              </a:graphic>
            </wp:anchor>
          </w:drawing>
        </mc:Choice>
        <mc:Fallback>
          <w:pict>
            <v:shape id="_x0000_s1027" type="#_x0000_t202" alt="Zone de texte 33" style="position:absolute;margin-left:519.75pt;margin-top:797.05pt;width:18.45pt;height:18.4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" fillcolor="#2a3c83" stroked="f" strokeweight="1pt">
              <v:stroke miterlimit="4"/>
              <v:textbox inset="0,0,0,0">
                <w:txbxContent>
                  <w:p w:rsidR="00206C6B" w:rsidRDefault="00DE3BCA">
                    <w:pPr>
                      <w:pStyle w:val="Pieddepage"/>
                      <w:jc w:val="center"/>
                      <w:rPr>
                        <w:rStyle w:val="Aucune"/>
                        <w:color w:val="FFFFFF"/>
                        <w:u w:color="FFFFFF"/>
                      </w:rPr>
                    </w:pPr>
                    <w:r>
                      <w:rPr>
                        <w:rStyle w:val="Aucune"/>
                        <w:color w:val="FFFFFF"/>
                        <w:u w:color="FFFFFF"/>
                      </w:rPr>
                      <w:fldChar w:fldCharType="begin"/>
                    </w:r>
                    <w:r>
                      <w:rPr>
                        <w:rStyle w:val="Aucune"/>
                        <w:color w:val="FFFFFF"/>
                        <w:u w:color="FFFFFF"/>
                      </w:rPr>
                      <w:instrText xml:space="preserve"> PAGE </w:instrText>
                    </w:r>
                    <w:r>
                      <w:rPr>
                        <w:rStyle w:val="Aucune"/>
                        <w:color w:val="FFFFFF"/>
                        <w:u w:color="FFFFFF"/>
                      </w:rPr>
                      <w:fldChar w:fldCharType="separate"/>
                    </w:r>
                    <w:r>
                      <w:rPr>
                        <w:rStyle w:val="Aucune"/>
                        <w:color w:val="FFFFFF"/>
                        <w:u w:color="FFFFFF"/>
                      </w:rPr>
                      <w:t>2</w:t>
                    </w:r>
                    <w:r>
                      <w:rPr>
                        <w:rStyle w:val="Aucune"/>
                        <w:color w:val="FFFFFF"/>
                        <w:u w:color="FFFFFF"/>
                      </w:rPr>
                      <w:fldChar w:fldCharType="end"/>
                    </w:r>
                  </w:p>
                  <w:p w:rsidR="00206C6B" w:rsidRDefault="00DE3BCA">
                    <w:pPr>
                      <w:pStyle w:val="Pieddepage"/>
                      <w:jc w:val="center"/>
                    </w:pPr>
                    <w:r>
                      <w:rPr>
                        <w:rStyle w:val="Aucune"/>
                        <w:color w:val="FFFFFF"/>
                        <w:u w:color="FFFFFF"/>
                      </w:rPr>
                      <w:fldChar w:fldCharType="begin"/>
                    </w:r>
                    <w:r>
                      <w:rPr>
                        <w:rStyle w:val="Aucune"/>
                        <w:color w:val="FFFFFF"/>
                        <w:u w:color="FFFFFF"/>
                      </w:rPr>
                      <w:instrText xml:space="preserve"> PAGE </w:instrText>
                    </w:r>
                    <w:r>
                      <w:rPr>
                        <w:rStyle w:val="Aucune"/>
                        <w:color w:val="FFFFFF"/>
                        <w:u w:color="FFFFFF"/>
                      </w:rPr>
                      <w:fldChar w:fldCharType="separate"/>
                    </w:r>
                    <w:r>
                      <w:rPr>
                        <w:rStyle w:val="Aucune"/>
                        <w:color w:val="FFFFFF"/>
                        <w:u w:color="FFFFFF"/>
                      </w:rPr>
                      <w:t>1</w:t>
                    </w:r>
                    <w:r>
                      <w:rPr>
                        <w:rStyle w:val="Aucune"/>
                        <w:color w:val="FFFFFF"/>
                        <w:u w:color="FFFFFF"/>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C6B" w:rsidRDefault="00DE3BCA">
    <w:pPr>
      <w:pStyle w:val="En-tte"/>
    </w:pPr>
    <w:r>
      <w:rPr>
        <w:noProof/>
      </w:rPr>
      <w:drawing>
        <wp:anchor distT="152400" distB="152400" distL="152400" distR="152400" simplePos="0" relativeHeight="251655168" behindDoc="1" locked="0" layoutInCell="1" allowOverlap="1">
          <wp:simplePos x="0" y="0"/>
          <wp:positionH relativeFrom="page">
            <wp:posOffset>-824230</wp:posOffset>
          </wp:positionH>
          <wp:positionV relativeFrom="page">
            <wp:posOffset>-252093</wp:posOffset>
          </wp:positionV>
          <wp:extent cx="2980802" cy="4021200"/>
          <wp:effectExtent l="0" t="0" r="0" b="0"/>
          <wp:wrapNone/>
          <wp:docPr id="1073741828" name="officeArt object" descr="2-PSL bureautique etoile-grande.png"/>
          <wp:cNvGraphicFramePr/>
          <a:graphic xmlns:a="http://schemas.openxmlformats.org/drawingml/2006/main">
            <a:graphicData uri="http://schemas.openxmlformats.org/drawingml/2006/picture">
              <pic:pic xmlns:pic="http://schemas.openxmlformats.org/drawingml/2006/picture">
                <pic:nvPicPr>
                  <pic:cNvPr id="1073741828" name="2-PSL bureautique etoile-grande.png" descr="2-PSL bureautique etoile-grande.png"/>
                  <pic:cNvPicPr>
                    <a:picLocks noChangeAspect="1"/>
                  </pic:cNvPicPr>
                </pic:nvPicPr>
                <pic:blipFill>
                  <a:blip r:embed="rId1">
                    <a:extLst/>
                  </a:blip>
                  <a:stretch>
                    <a:fillRect/>
                  </a:stretch>
                </pic:blipFill>
                <pic:spPr>
                  <a:xfrm>
                    <a:off x="0" y="0"/>
                    <a:ext cx="2980802" cy="40212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7216" behindDoc="1" locked="0" layoutInCell="1" allowOverlap="1">
          <wp:simplePos x="0" y="0"/>
          <wp:positionH relativeFrom="page">
            <wp:posOffset>539750</wp:posOffset>
          </wp:positionH>
          <wp:positionV relativeFrom="page">
            <wp:posOffset>277495</wp:posOffset>
          </wp:positionV>
          <wp:extent cx="1720215" cy="870585"/>
          <wp:effectExtent l="0" t="0" r="0" b="0"/>
          <wp:wrapNone/>
          <wp:docPr id="1073741829" name="officeArt object" descr="LOGO PSL-nov 2017-BLEU.pdf"/>
          <wp:cNvGraphicFramePr/>
          <a:graphic xmlns:a="http://schemas.openxmlformats.org/drawingml/2006/main">
            <a:graphicData uri="http://schemas.openxmlformats.org/drawingml/2006/picture">
              <pic:pic xmlns:pic="http://schemas.openxmlformats.org/drawingml/2006/picture">
                <pic:nvPicPr>
                  <pic:cNvPr id="1073741829" name="LOGO PSL-nov 2017-BLEU.pdf" descr="LOGO PSL-nov 2017-BLEU.pdf"/>
                  <pic:cNvPicPr>
                    <a:picLocks noChangeAspect="1"/>
                  </pic:cNvPicPr>
                </pic:nvPicPr>
                <pic:blipFill>
                  <a:blip r:embed="rId2">
                    <a:extLst/>
                  </a:blip>
                  <a:stretch>
                    <a:fillRect/>
                  </a:stretch>
                </pic:blipFill>
                <pic:spPr>
                  <a:xfrm>
                    <a:off x="0" y="0"/>
                    <a:ext cx="1720215" cy="870585"/>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simplePos x="0" y="0"/>
          <wp:positionH relativeFrom="page">
            <wp:posOffset>5887720</wp:posOffset>
          </wp:positionH>
          <wp:positionV relativeFrom="page">
            <wp:posOffset>15875</wp:posOffset>
          </wp:positionV>
          <wp:extent cx="1668780" cy="937895"/>
          <wp:effectExtent l="0" t="0" r="0" b="0"/>
          <wp:wrapNone/>
          <wp:docPr id="1073741830" name="officeArt object" descr="Image associée"/>
          <wp:cNvGraphicFramePr/>
          <a:graphic xmlns:a="http://schemas.openxmlformats.org/drawingml/2006/main">
            <a:graphicData uri="http://schemas.openxmlformats.org/drawingml/2006/picture">
              <pic:pic xmlns:pic="http://schemas.openxmlformats.org/drawingml/2006/picture">
                <pic:nvPicPr>
                  <pic:cNvPr id="1073741830" name="Image associée" descr="Image associée"/>
                  <pic:cNvPicPr>
                    <a:picLocks noChangeAspect="1"/>
                  </pic:cNvPicPr>
                </pic:nvPicPr>
                <pic:blipFill>
                  <a:blip r:embed="rId3">
                    <a:extLst/>
                  </a:blip>
                  <a:stretch>
                    <a:fillRect/>
                  </a:stretch>
                </pic:blipFill>
                <pic:spPr>
                  <a:xfrm>
                    <a:off x="0" y="0"/>
                    <a:ext cx="1668780" cy="93789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0288" behindDoc="1" locked="0" layoutInCell="1" allowOverlap="1">
              <wp:simplePos x="0" y="0"/>
              <wp:positionH relativeFrom="page">
                <wp:posOffset>5572125</wp:posOffset>
              </wp:positionH>
              <wp:positionV relativeFrom="page">
                <wp:posOffset>1076325</wp:posOffset>
              </wp:positionV>
              <wp:extent cx="2044065" cy="219075"/>
              <wp:effectExtent l="0" t="0" r="0" b="0"/>
              <wp:wrapNone/>
              <wp:docPr id="1073741831" name="officeArt object" descr="Zone de texte 5"/>
              <wp:cNvGraphicFramePr/>
              <a:graphic xmlns:a="http://schemas.openxmlformats.org/drawingml/2006/main">
                <a:graphicData uri="http://schemas.microsoft.com/office/word/2010/wordprocessingShape">
                  <wps:wsp>
                    <wps:cNvSpPr txBox="1"/>
                    <wps:spPr>
                      <a:xfrm>
                        <a:off x="0" y="0"/>
                        <a:ext cx="2044065" cy="219075"/>
                      </a:xfrm>
                      <a:prstGeom prst="rect">
                        <a:avLst/>
                      </a:prstGeom>
                      <a:solidFill>
                        <a:srgbClr val="273A88"/>
                      </a:solidFill>
                      <a:ln w="12700" cap="flat">
                        <a:noFill/>
                        <a:miter lim="400000"/>
                      </a:ln>
                      <a:effectLst/>
                    </wps:spPr>
                    <wps:txbx>
                      <w:txbxContent>
                        <w:p w:rsidR="00206C6B" w:rsidRDefault="00E55D78">
                          <w:pPr>
                            <w:pStyle w:val="Titre5"/>
                          </w:pPr>
                          <w:r>
                            <w:t>Call for applications</w:t>
                          </w:r>
                        </w:p>
                        <w:p w:rsidR="00E55D78" w:rsidRPr="00E55D78" w:rsidRDefault="00E55D78" w:rsidP="00E55D78">
                          <w:pPr>
                            <w:pStyle w:val="CorpsA"/>
                          </w:pPr>
                        </w:p>
                      </w:txbxContent>
                    </wps:txbx>
                    <wps:bodyPr wrap="square" lIns="0" tIns="0" rIns="0" bIns="0" numCol="1" anchor="ctr">
                      <a:no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alt="Zone de texte 5" style="position:absolute;margin-left:438.75pt;margin-top:84.75pt;width:160.95pt;height:17.25pt;z-index:-251656192;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" fillcolor="#273a88" stroked="f" strokeweight="1pt">
              <v:stroke miterlimit="4"/>
              <v:textbox inset="0,0,0,0">
                <w:txbxContent>
                  <w:p w:rsidR="00206C6B" w:rsidRDefault="00E55D78">
                    <w:pPr>
                      <w:pStyle w:val="Titre5"/>
                    </w:pPr>
                    <w:r>
                      <w:t>Call for applications</w:t>
                    </w:r>
                  </w:p>
                  <w:p w:rsidR="00E55D78" w:rsidRPr="00E55D78" w:rsidRDefault="00E55D78" w:rsidP="00E55D78">
                    <w:pPr>
                      <w:pStyle w:val="CorpsA"/>
                    </w:pPr>
                  </w:p>
                </w:txbxContent>
              </v:textbox>
              <w10:wrap anchorx="page" anchory="page"/>
            </v:shape>
          </w:pict>
        </mc:Fallback>
      </mc:AlternateContent>
    </w:r>
    <w:r>
      <w:rPr>
        <w:noProof/>
      </w:rPr>
      <mc:AlternateContent>
        <mc:Choice Requires="wps">
          <w:drawing>
            <wp:anchor distT="152400" distB="152400" distL="152400" distR="152400" simplePos="0" relativeHeight="251661312" behindDoc="1" locked="0" layoutInCell="1" allowOverlap="1">
              <wp:simplePos x="0" y="0"/>
              <wp:positionH relativeFrom="page">
                <wp:posOffset>6601066</wp:posOffset>
              </wp:positionH>
              <wp:positionV relativeFrom="page">
                <wp:posOffset>10122778</wp:posOffset>
              </wp:positionV>
              <wp:extent cx="234193" cy="234193"/>
              <wp:effectExtent l="0" t="0" r="0" b="0"/>
              <wp:wrapNone/>
              <wp:docPr id="1073741832" name="officeArt object" descr="Zone de texte 2"/>
              <wp:cNvGraphicFramePr/>
              <a:graphic xmlns:a="http://schemas.openxmlformats.org/drawingml/2006/main">
                <a:graphicData uri="http://schemas.microsoft.com/office/word/2010/wordprocessingShape">
                  <wps:wsp>
                    <wps:cNvSpPr txBox="1"/>
                    <wps:spPr>
                      <a:xfrm>
                        <a:off x="0" y="0"/>
                        <a:ext cx="234193" cy="234193"/>
                      </a:xfrm>
                      <a:prstGeom prst="rect">
                        <a:avLst/>
                      </a:prstGeom>
                      <a:solidFill>
                        <a:srgbClr val="2A3C83"/>
                      </a:solidFill>
                      <a:ln w="12700" cap="flat">
                        <a:noFill/>
                        <a:miter lim="400000"/>
                      </a:ln>
                      <a:effectLst/>
                    </wps:spPr>
                    <wps:txbx>
                      <w:txbxContent>
                        <w:p w:rsidR="00206C6B" w:rsidRDefault="00DE3BCA">
                          <w:pPr>
                            <w:pStyle w:val="Pieddepage"/>
                            <w:jc w:val="center"/>
                            <w:rPr>
                              <w:rStyle w:val="Aucune"/>
                              <w:color w:val="FFFFFF"/>
                              <w:u w:color="FFFFFF"/>
                            </w:rPr>
                          </w:pPr>
                          <w:r>
                            <w:rPr>
                              <w:rStyle w:val="Aucune"/>
                              <w:color w:val="FFFFFF"/>
                              <w:u w:color="FFFFFF"/>
                            </w:rPr>
                            <w:fldChar w:fldCharType="begin"/>
                          </w:r>
                          <w:r>
                            <w:rPr>
                              <w:rStyle w:val="Aucune"/>
                              <w:color w:val="FFFFFF"/>
                              <w:u w:color="FFFFFF"/>
                            </w:rPr>
                            <w:instrText xml:space="preserve"> PAGE </w:instrText>
                          </w:r>
                          <w:r>
                            <w:rPr>
                              <w:rStyle w:val="Aucune"/>
                              <w:color w:val="FFFFFF"/>
                              <w:u w:color="FFFFFF"/>
                            </w:rPr>
                            <w:fldChar w:fldCharType="separate"/>
                          </w:r>
                          <w:r>
                            <w:rPr>
                              <w:rStyle w:val="Aucune"/>
                              <w:color w:val="FFFFFF"/>
                              <w:u w:color="FFFFFF"/>
                            </w:rPr>
                            <w:t>1</w:t>
                          </w:r>
                          <w:r>
                            <w:rPr>
                              <w:rStyle w:val="Aucune"/>
                              <w:color w:val="FFFFFF"/>
                              <w:u w:color="FFFFFF"/>
                            </w:rPr>
                            <w:fldChar w:fldCharType="end"/>
                          </w:r>
                        </w:p>
                        <w:p w:rsidR="00206C6B" w:rsidRDefault="00DE3BCA">
                          <w:pPr>
                            <w:pStyle w:val="Pieddepage"/>
                            <w:jc w:val="center"/>
                          </w:pPr>
                          <w:r>
                            <w:rPr>
                              <w:rStyle w:val="Aucune"/>
                              <w:color w:val="FFFFFF"/>
                              <w:u w:color="FFFFFF"/>
                            </w:rPr>
                            <w:fldChar w:fldCharType="begin"/>
                          </w:r>
                          <w:r>
                            <w:rPr>
                              <w:rStyle w:val="Aucune"/>
                              <w:color w:val="FFFFFF"/>
                              <w:u w:color="FFFFFF"/>
                            </w:rPr>
                            <w:instrText xml:space="preserve"> PAGE </w:instrText>
                          </w:r>
                          <w:r>
                            <w:rPr>
                              <w:rStyle w:val="Aucune"/>
                              <w:color w:val="FFFFFF"/>
                              <w:u w:color="FFFFFF"/>
                            </w:rPr>
                            <w:fldChar w:fldCharType="separate"/>
                          </w:r>
                          <w:r>
                            <w:rPr>
                              <w:rStyle w:val="Aucune"/>
                              <w:color w:val="FFFFFF"/>
                              <w:u w:color="FFFFFF"/>
                            </w:rPr>
                            <w:t>1</w:t>
                          </w:r>
                          <w:r>
                            <w:rPr>
                              <w:rStyle w:val="Aucune"/>
                              <w:color w:val="FFFFFF"/>
                              <w:u w:color="FFFFFF"/>
                            </w:rPr>
                            <w:fldChar w:fldCharType="end"/>
                          </w:r>
                        </w:p>
                      </w:txbxContent>
                    </wps:txbx>
                    <wps:bodyPr wrap="square" lIns="0" tIns="0" rIns="0" bIns="0" numCol="1" anchor="t">
                      <a:noAutofit/>
                    </wps:bodyPr>
                  </wps:wsp>
                </a:graphicData>
              </a:graphic>
            </wp:anchor>
          </w:drawing>
        </mc:Choice>
        <mc:Fallback>
          <w:pict>
            <v:shape id="_x0000_s1029" type="#_x0000_t202" style="visibility:visible;position:absolute;margin-left:519.8pt;margin-top:797.1pt;width:18.4pt;height:18.4pt;z-index:-251654144;mso-position-horizontal:absolute;mso-position-horizontal-relative:page;mso-position-vertical:absolute;mso-position-vertical-relative:page;mso-wrap-distance-left:12.0pt;mso-wrap-distance-top:12.0pt;mso-wrap-distance-right:12.0pt;mso-wrap-distance-bottom:12.0pt;">
              <v:fill color="#2A3C83" opacity="100.0%" type="solid"/>
              <v:stroke on="f" weight="1.0pt" dashstyle="solid" endcap="flat" miterlimit="400.0%" joinstyle="miter" linestyle="single" startarrow="none" startarrowwidth="medium" startarrowlength="medium" endarrow="none" endarrowwidth="medium" endarrowlength="medium"/>
              <v:textbox>
                <w:txbxContent>
                  <w:p>
                    <w:pPr>
                      <w:pStyle w:val="footer"/>
                      <w:jc w:val="center"/>
                      <w:rPr>
                        <w:rStyle w:val="Aucune"/>
                        <w:color w:val="ffffff"/>
                        <w:u w:color="ffffff"/>
                      </w:rPr>
                    </w:pPr>
                    <w:r>
                      <w:rPr>
                        <w:rStyle w:val="Aucune"/>
                        <w:color w:val="ffffff"/>
                        <w:u w:color="ffffff"/>
                        <w:rtl w:val="0"/>
                      </w:rPr>
                      <w:fldChar w:fldCharType="begin" w:fldLock="0"/>
                    </w:r>
                    <w:r>
                      <w:rPr>
                        <w:rStyle w:val="Aucune"/>
                        <w:color w:val="ffffff"/>
                        <w:u w:color="ffffff"/>
                        <w:rtl w:val="0"/>
                      </w:rPr>
                      <w:instrText xml:space="preserve"> PAGE </w:instrText>
                    </w:r>
                    <w:r>
                      <w:rPr>
                        <w:rStyle w:val="Aucune"/>
                        <w:color w:val="ffffff"/>
                        <w:u w:color="ffffff"/>
                        <w:rtl w:val="0"/>
                      </w:rPr>
                      <w:fldChar w:fldCharType="separate" w:fldLock="0"/>
                    </w:r>
                    <w:r>
                      <w:rPr>
                        <w:rStyle w:val="Aucune"/>
                        <w:color w:val="ffffff"/>
                        <w:u w:color="ffffff"/>
                        <w:rtl w:val="0"/>
                      </w:rPr>
                      <w:t>1</w:t>
                    </w:r>
                    <w:r>
                      <w:rPr>
                        <w:rStyle w:val="Aucune"/>
                        <w:color w:val="ffffff"/>
                        <w:u w:color="ffffff"/>
                        <w:rtl w:val="0"/>
                      </w:rPr>
                      <w:fldChar w:fldCharType="end" w:fldLock="0"/>
                    </w:r>
                  </w:p>
                  <w:p>
                    <w:pPr>
                      <w:pStyle w:val="footer"/>
                      <w:jc w:val="center"/>
                    </w:pPr>
                    <w:r>
                      <w:rPr>
                        <w:rStyle w:val="Aucune"/>
                        <w:color w:val="ffffff"/>
                        <w:u w:color="ffffff"/>
                        <w:rtl w:val="0"/>
                      </w:rPr>
                      <w:fldChar w:fldCharType="begin" w:fldLock="0"/>
                    </w:r>
                    <w:r>
                      <w:rPr>
                        <w:rStyle w:val="Aucune"/>
                        <w:color w:val="ffffff"/>
                        <w:u w:color="ffffff"/>
                        <w:rtl w:val="0"/>
                      </w:rPr>
                      <w:instrText xml:space="preserve"> PAGE </w:instrText>
                    </w:r>
                    <w:r>
                      <w:rPr>
                        <w:rStyle w:val="Aucune"/>
                        <w:color w:val="ffffff"/>
                        <w:u w:color="ffffff"/>
                        <w:rtl w:val="0"/>
                      </w:rPr>
                      <w:fldChar w:fldCharType="separate" w:fldLock="0"/>
                    </w:r>
                    <w:r>
                      <w:rPr>
                        <w:rStyle w:val="Aucune"/>
                        <w:color w:val="ffffff"/>
                        <w:u w:color="ffffff"/>
                        <w:rtl w:val="0"/>
                      </w:rPr>
                      <w:t>1</w:t>
                    </w:r>
                    <w:r>
                      <w:rPr>
                        <w:rStyle w:val="Aucune"/>
                        <w:color w:val="ffffff"/>
                        <w:u w:color="ffffff"/>
                        <w:rtl w:val="0"/>
                      </w:rPr>
                      <w:fldChar w:fldCharType="end" w:fldLock="0"/>
                    </w:r>
                  </w:p>
                </w:txbxContent>
              </v:textbox>
              <w10:wrap type="none" side="bothSides" anchorx="page" anchory="page"/>
            </v:shape>
          </w:pict>
        </mc:Fallback>
      </mc:AlternateContent>
    </w:r>
  </w:p>
  <w:p w:rsidR="00206C6B" w:rsidRDefault="00206C6B">
    <w:pPr>
      <w:pStyle w:val="En-tte"/>
    </w:pPr>
  </w:p>
  <w:p w:rsidR="00206C6B" w:rsidRDefault="00206C6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947AC"/>
    <w:multiLevelType w:val="hybridMultilevel"/>
    <w:tmpl w:val="A8A2CDDA"/>
    <w:styleLink w:val="Style1import"/>
    <w:lvl w:ilvl="0" w:tplc="DBAE3D3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79E2CB4">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C08B824">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1D8492A">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5926ABA">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4B01BE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CD0FF68">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0AC3F44">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B78B2FE">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BA25E8E"/>
    <w:multiLevelType w:val="hybridMultilevel"/>
    <w:tmpl w:val="6BA4FECC"/>
    <w:styleLink w:val="Style2import"/>
    <w:lvl w:ilvl="0" w:tplc="A4C6EF32">
      <w:start w:val="1"/>
      <w:numFmt w:val="bullet"/>
      <w:lvlText w:val="‒"/>
      <w:lvlJc w:val="left"/>
      <w:pPr>
        <w:ind w:left="94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E0644AE">
      <w:start w:val="1"/>
      <w:numFmt w:val="bullet"/>
      <w:lvlText w:val="o"/>
      <w:lvlJc w:val="left"/>
      <w:pPr>
        <w:ind w:left="166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D6AB9F6">
      <w:start w:val="1"/>
      <w:numFmt w:val="bullet"/>
      <w:lvlText w:val="▪"/>
      <w:lvlJc w:val="left"/>
      <w:pPr>
        <w:ind w:left="238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DFE6E10">
      <w:start w:val="1"/>
      <w:numFmt w:val="bullet"/>
      <w:lvlText w:val="•"/>
      <w:lvlJc w:val="left"/>
      <w:pPr>
        <w:ind w:left="310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44CFDF0">
      <w:start w:val="1"/>
      <w:numFmt w:val="bullet"/>
      <w:lvlText w:val="o"/>
      <w:lvlJc w:val="left"/>
      <w:pPr>
        <w:ind w:left="382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616622E">
      <w:start w:val="1"/>
      <w:numFmt w:val="bullet"/>
      <w:lvlText w:val="▪"/>
      <w:lvlJc w:val="left"/>
      <w:pPr>
        <w:ind w:left="454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A7A267A">
      <w:start w:val="1"/>
      <w:numFmt w:val="bullet"/>
      <w:lvlText w:val="•"/>
      <w:lvlJc w:val="left"/>
      <w:pPr>
        <w:ind w:left="526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1108E80">
      <w:start w:val="1"/>
      <w:numFmt w:val="bullet"/>
      <w:lvlText w:val="o"/>
      <w:lvlJc w:val="left"/>
      <w:pPr>
        <w:ind w:left="598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D44B158">
      <w:start w:val="1"/>
      <w:numFmt w:val="bullet"/>
      <w:lvlText w:val="▪"/>
      <w:lvlJc w:val="left"/>
      <w:pPr>
        <w:ind w:left="670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4ED2686"/>
    <w:multiLevelType w:val="hybridMultilevel"/>
    <w:tmpl w:val="6BA4FECC"/>
    <w:numStyleLink w:val="Style2import"/>
  </w:abstractNum>
  <w:abstractNum w:abstractNumId="3" w15:restartNumberingAfterBreak="0">
    <w:nsid w:val="41936877"/>
    <w:multiLevelType w:val="hybridMultilevel"/>
    <w:tmpl w:val="A8A2CDDA"/>
    <w:numStyleLink w:val="Style1import"/>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C6B"/>
    <w:rsid w:val="00206C6B"/>
    <w:rsid w:val="00D761B4"/>
    <w:rsid w:val="00DE3BCA"/>
    <w:rsid w:val="00E55D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38B12"/>
  <w15:docId w15:val="{272B0138-A270-43BF-9F3A-A5995121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3">
    <w:name w:val="heading 3"/>
    <w:next w:val="CorpsA"/>
    <w:uiPriority w:val="9"/>
    <w:unhideWhenUsed/>
    <w:qFormat/>
    <w:pPr>
      <w:spacing w:after="200"/>
      <w:outlineLvl w:val="2"/>
    </w:pPr>
    <w:rPr>
      <w:rFonts w:ascii="Arial" w:hAnsi="Arial" w:cs="Arial Unicode MS"/>
      <w:b/>
      <w:bCs/>
      <w:color w:val="000000"/>
      <w:sz w:val="22"/>
      <w:szCs w:val="22"/>
      <w:u w:color="000000"/>
    </w:rPr>
  </w:style>
  <w:style w:type="paragraph" w:styleId="Titre5">
    <w:name w:val="heading 5"/>
    <w:next w:val="CorpsA"/>
    <w:uiPriority w:val="9"/>
    <w:unhideWhenUsed/>
    <w:qFormat/>
    <w:pPr>
      <w:spacing w:after="200"/>
      <w:outlineLvl w:val="4"/>
    </w:pPr>
    <w:rPr>
      <w:rFonts w:ascii="Arial" w:hAnsi="Arial" w:cs="Arial Unicode MS"/>
      <w:b/>
      <w:bCs/>
      <w:color w:val="FFFFFF"/>
      <w:sz w:val="26"/>
      <w:szCs w:val="26"/>
      <w:u w:color="FFFFF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Neue" w:eastAsia="Helvetica Neue" w:hAnsi="Helvetica Neue" w:cs="Helvetica Neue"/>
      <w:color w:val="000000"/>
      <w:sz w:val="24"/>
      <w:szCs w:val="24"/>
    </w:rPr>
  </w:style>
  <w:style w:type="paragraph" w:styleId="Pieddepage">
    <w:name w:val="footer"/>
    <w:pPr>
      <w:tabs>
        <w:tab w:val="center" w:pos="4536"/>
        <w:tab w:val="right" w:pos="9072"/>
      </w:tabs>
      <w:spacing w:after="200"/>
      <w:jc w:val="both"/>
    </w:pPr>
    <w:rPr>
      <w:rFonts w:ascii="Arial" w:hAnsi="Arial" w:cs="Arial Unicode MS"/>
      <w:color w:val="000000"/>
      <w:u w:color="000000"/>
    </w:rPr>
  </w:style>
  <w:style w:type="character" w:customStyle="1" w:styleId="Aucune">
    <w:name w:val="Aucune"/>
    <w:rPr>
      <w:lang w:val="fr-FR"/>
    </w:rPr>
  </w:style>
  <w:style w:type="paragraph" w:customStyle="1" w:styleId="CorpsA">
    <w:name w:val="Corps A"/>
    <w:pPr>
      <w:spacing w:after="200"/>
      <w:jc w:val="both"/>
    </w:pPr>
    <w:rPr>
      <w:rFonts w:ascii="Arial" w:hAnsi="Arial" w:cs="Arial Unicode MS"/>
      <w:color w:val="000000"/>
      <w:u w:color="000000"/>
    </w:rPr>
  </w:style>
  <w:style w:type="paragraph" w:styleId="Paragraphedeliste">
    <w:name w:val="List Paragraph"/>
    <w:pPr>
      <w:spacing w:after="200"/>
      <w:ind w:left="720"/>
      <w:jc w:val="both"/>
    </w:pPr>
    <w:rPr>
      <w:rFonts w:ascii="Arial" w:hAnsi="Arial" w:cs="Arial Unicode MS"/>
      <w:color w:val="000000"/>
      <w:u w:color="000000"/>
    </w:rPr>
  </w:style>
  <w:style w:type="numbering" w:customStyle="1" w:styleId="Style1import">
    <w:name w:val="Style 1 importé"/>
    <w:pPr>
      <w:numPr>
        <w:numId w:val="1"/>
      </w:numPr>
    </w:pPr>
  </w:style>
  <w:style w:type="character" w:customStyle="1" w:styleId="Hyperlink0">
    <w:name w:val="Hyperlink.0"/>
    <w:basedOn w:val="Aucune"/>
    <w:rPr>
      <w:color w:val="0563C1"/>
      <w:u w:val="single" w:color="0563C1"/>
      <w:lang w:val="en-US"/>
    </w:rPr>
  </w:style>
  <w:style w:type="character" w:customStyle="1" w:styleId="Hyperlink1">
    <w:name w:val="Hyperlink.1"/>
    <w:basedOn w:val="Aucune"/>
    <w:rPr>
      <w:color w:val="0563C1"/>
      <w:sz w:val="22"/>
      <w:szCs w:val="22"/>
      <w:u w:val="single" w:color="0563C1"/>
      <w:lang w:val="en-US"/>
    </w:rPr>
  </w:style>
  <w:style w:type="numbering" w:customStyle="1" w:styleId="Style2import">
    <w:name w:val="Style 2 importé"/>
    <w:pPr>
      <w:numPr>
        <w:numId w:val="3"/>
      </w:numPr>
    </w:pPr>
  </w:style>
  <w:style w:type="character" w:customStyle="1" w:styleId="En-tteCar">
    <w:name w:val="En-tête Car"/>
    <w:basedOn w:val="Policepardfaut"/>
    <w:link w:val="En-tte"/>
    <w:uiPriority w:val="99"/>
    <w:rsid w:val="00E55D78"/>
    <w:rPr>
      <w:rFonts w:ascii="Helvetica Neue" w:eastAsia="Helvetica Neue" w:hAnsi="Helvetica Neue" w:cs="Helvetica Neu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haire.beautes.pdt@psl.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aire.beautes.pdt@psl.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674</Words>
  <Characters>3707</Characters>
  <Application>Microsoft Office Word</Application>
  <DocSecurity>0</DocSecurity>
  <Lines>30</Lines>
  <Paragraphs>8</Paragraphs>
  <ScaleCrop>false</ScaleCrop>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Camille PINTON</cp:lastModifiedBy>
  <cp:revision>3</cp:revision>
  <dcterms:created xsi:type="dcterms:W3CDTF">2019-04-12T13:58:00Z</dcterms:created>
  <dcterms:modified xsi:type="dcterms:W3CDTF">2019-04-12T14:00:00Z</dcterms:modified>
</cp:coreProperties>
</file>